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0" w:rsidRPr="00D54D0C" w:rsidRDefault="00D070C8">
      <w:pPr>
        <w:rPr>
          <w:b/>
          <w:sz w:val="28"/>
          <w:szCs w:val="28"/>
        </w:rPr>
      </w:pPr>
      <w:r w:rsidRPr="00D54D0C">
        <w:rPr>
          <w:b/>
          <w:sz w:val="28"/>
          <w:szCs w:val="28"/>
        </w:rPr>
        <w:t>BAHNENGOLF / KRISENMANAGEMENT</w:t>
      </w:r>
    </w:p>
    <w:p w:rsidR="00D070C8" w:rsidRPr="00D54D0C" w:rsidRDefault="00D070C8">
      <w:pPr>
        <w:rPr>
          <w:i/>
          <w:sz w:val="16"/>
          <w:szCs w:val="16"/>
        </w:rPr>
      </w:pPr>
      <w:r w:rsidRPr="00D54D0C">
        <w:rPr>
          <w:i/>
          <w:sz w:val="16"/>
          <w:szCs w:val="16"/>
        </w:rPr>
        <w:t xml:space="preserve">Eine Häufung von Fehlschlägen, insbesondere an einer einzigen Bahn, kann den </w:t>
      </w:r>
      <w:proofErr w:type="spellStart"/>
      <w:r w:rsidRPr="00D54D0C">
        <w:rPr>
          <w:i/>
          <w:sz w:val="16"/>
          <w:szCs w:val="16"/>
        </w:rPr>
        <w:t>Bahnengolfer</w:t>
      </w:r>
      <w:proofErr w:type="spellEnd"/>
      <w:r w:rsidRPr="00D54D0C">
        <w:rPr>
          <w:i/>
          <w:sz w:val="16"/>
          <w:szCs w:val="16"/>
        </w:rPr>
        <w:t xml:space="preserve">  in eine Krise stürzen: Es besteht die Gefahr, in „negative Gedanken“ abzugleiten, also einen „negativen inneren Dialog“ zu führen</w:t>
      </w:r>
      <w:r w:rsidR="000E0A55" w:rsidRPr="00D54D0C">
        <w:rPr>
          <w:i/>
          <w:sz w:val="16"/>
          <w:szCs w:val="16"/>
        </w:rPr>
        <w:t xml:space="preserve"> und</w:t>
      </w:r>
      <w:r w:rsidRPr="00D54D0C">
        <w:rPr>
          <w:i/>
          <w:sz w:val="16"/>
          <w:szCs w:val="16"/>
        </w:rPr>
        <w:t xml:space="preserve"> ein Gefühl des Unvermögens zu entwickeln</w:t>
      </w:r>
      <w:r w:rsidR="00A012AA" w:rsidRPr="00D54D0C">
        <w:rPr>
          <w:i/>
          <w:sz w:val="16"/>
          <w:szCs w:val="16"/>
        </w:rPr>
        <w:t>;</w:t>
      </w:r>
      <w:r w:rsidRPr="00D54D0C">
        <w:rPr>
          <w:i/>
          <w:sz w:val="16"/>
          <w:szCs w:val="16"/>
        </w:rPr>
        <w:t xml:space="preserve"> es wächst die Angst vor neuerlichem Versagen, die Konzentration richtet sich auf die möglichen Folgen eines neuerlichen Fehlschlages und mündet in das verkrampfte Bemühen, Fehler zu vermeiden, während das offens</w:t>
      </w:r>
      <w:r w:rsidR="000E0A55" w:rsidRPr="00D54D0C">
        <w:rPr>
          <w:i/>
          <w:sz w:val="16"/>
          <w:szCs w:val="16"/>
        </w:rPr>
        <w:t>i</w:t>
      </w:r>
      <w:r w:rsidRPr="00D54D0C">
        <w:rPr>
          <w:i/>
          <w:sz w:val="16"/>
          <w:szCs w:val="16"/>
        </w:rPr>
        <w:t xml:space="preserve">v-optimistische </w:t>
      </w:r>
      <w:r w:rsidR="00A012AA" w:rsidRPr="00D54D0C">
        <w:rPr>
          <w:i/>
          <w:sz w:val="16"/>
          <w:szCs w:val="16"/>
        </w:rPr>
        <w:t>Anstreben des Erfolgs auf der Strecke bleibt.</w:t>
      </w:r>
      <w:r w:rsidRPr="00D54D0C">
        <w:rPr>
          <w:i/>
          <w:sz w:val="16"/>
          <w:szCs w:val="16"/>
        </w:rPr>
        <w:t xml:space="preserve"> </w:t>
      </w:r>
      <w:r w:rsidR="00A012AA" w:rsidRPr="00D54D0C">
        <w:rPr>
          <w:i/>
          <w:sz w:val="16"/>
          <w:szCs w:val="16"/>
        </w:rPr>
        <w:t>Das kontraproduktive Resultat ist die deutlich erhöhte Wahrscheinlichkeit eines neuerlichen Fehlschlages!</w:t>
      </w:r>
    </w:p>
    <w:p w:rsidR="00A012AA" w:rsidRDefault="0007772E">
      <w:r w:rsidRPr="00D54D0C">
        <w:rPr>
          <w:b/>
        </w:rPr>
        <w:t>Voraussetzungen für ein erfolgreiches Krisenmanagement:</w:t>
      </w:r>
      <w:r>
        <w:t xml:space="preserve"> das Beherrschen von Entspannung</w:t>
      </w:r>
      <w:r>
        <w:t>s</w:t>
      </w:r>
      <w:r>
        <w:t>techniken, ein bereits im Training stets forciertes Agieren im „Hier und Jetzt!“</w:t>
      </w:r>
      <w:r w:rsidR="005413BA">
        <w:t xml:space="preserve"> sowie die Erarbeitung einer ritualisierten Schlagroutine. </w:t>
      </w:r>
      <w:r w:rsidR="00A012AA">
        <w:t>Der folgende allgemeine Vorschlag einer möglichen Gegensteu</w:t>
      </w:r>
      <w:r w:rsidR="00A012AA">
        <w:t>e</w:t>
      </w:r>
      <w:r w:rsidR="00A012AA">
        <w:t xml:space="preserve">rung bedarf </w:t>
      </w:r>
      <w:r w:rsidR="005413BA">
        <w:t xml:space="preserve">außerdem </w:t>
      </w:r>
      <w:r w:rsidR="00A012AA">
        <w:t xml:space="preserve">unbedingt einer individuellen Abstimmung bzw. Veränderung. </w:t>
      </w:r>
      <w:r w:rsidR="005413BA">
        <w:t xml:space="preserve">Und: </w:t>
      </w:r>
      <w:r w:rsidR="00A012AA">
        <w:t xml:space="preserve"> „Krise</w:t>
      </w:r>
      <w:r w:rsidR="00A012AA">
        <w:t>n</w:t>
      </w:r>
      <w:r w:rsidR="00A012AA">
        <w:t>management“</w:t>
      </w:r>
      <w:r w:rsidR="005413BA">
        <w:t xml:space="preserve"> ist </w:t>
      </w:r>
      <w:r w:rsidR="00A012AA">
        <w:t xml:space="preserve"> zu trainieren, um im Ernstfall erfolgreich eingesetzt werden zu können</w:t>
      </w:r>
      <w:r w:rsidR="005413BA">
        <w:t>!</w:t>
      </w:r>
      <w:r w:rsidR="00A012AA">
        <w:t xml:space="preserve"> </w:t>
      </w:r>
      <w:r w:rsidR="00415945">
        <w:t>Je rout</w:t>
      </w:r>
      <w:r w:rsidR="00415945">
        <w:t>i</w:t>
      </w:r>
      <w:r w:rsidR="00415945">
        <w:t xml:space="preserve">nierter  der Einsatz, umso stärker die Zuversicht, eine Krise meistern zu können </w:t>
      </w:r>
      <w:proofErr w:type="gramStart"/>
      <w:r w:rsidR="00415945">
        <w:t>…….</w:t>
      </w:r>
      <w:proofErr w:type="gramEnd"/>
    </w:p>
    <w:p w:rsidR="00415945" w:rsidRDefault="00415945">
      <w:r>
        <w:t>(Annahme: In Folge eines Fehlschlages setzt „negatives Denken“ ein; der Selbstbeschimpfung – „Ich Idiot!“ – folgt wachsende Nervosität, vergebliches Ringen um Konzentration, die Zuversicht schwi</w:t>
      </w:r>
      <w:r>
        <w:t>n</w:t>
      </w:r>
      <w:r>
        <w:t>det, die Angst vor einer Fehlerwiederholung</w:t>
      </w:r>
      <w:r w:rsidR="00D54D0C">
        <w:t xml:space="preserve"> </w:t>
      </w:r>
      <w:r>
        <w:t xml:space="preserve"> </w:t>
      </w:r>
      <w:proofErr w:type="gramStart"/>
      <w:r>
        <w:t>wächst .)</w:t>
      </w:r>
      <w:proofErr w:type="gramEnd"/>
    </w:p>
    <w:p w:rsidR="006B3561" w:rsidRDefault="00415945" w:rsidP="00415945">
      <w:pPr>
        <w:pStyle w:val="Listenabsatz"/>
        <w:numPr>
          <w:ilvl w:val="0"/>
          <w:numId w:val="1"/>
        </w:numPr>
      </w:pPr>
      <w:r w:rsidRPr="00D54D0C">
        <w:rPr>
          <w:b/>
        </w:rPr>
        <w:t>Sag dir selbst deutlich: „</w:t>
      </w:r>
      <w:proofErr w:type="spellStart"/>
      <w:r w:rsidRPr="00D54D0C">
        <w:rPr>
          <w:b/>
        </w:rPr>
        <w:t>Stop</w:t>
      </w:r>
      <w:proofErr w:type="spellEnd"/>
      <w:r w:rsidRPr="00D54D0C">
        <w:rPr>
          <w:b/>
        </w:rPr>
        <w:t>!!“</w:t>
      </w:r>
      <w:r>
        <w:t xml:space="preserve"> D.h. gib deinem Denken und Verhalten das „Rote Licht“ – so, wie du das trainiert hast! (Mögliche Unterstützung: ein bestimmtes Verhalten mit Signalch</w:t>
      </w:r>
      <w:r>
        <w:t>a</w:t>
      </w:r>
      <w:r>
        <w:t>rakter</w:t>
      </w:r>
      <w:r w:rsidR="000E0A55">
        <w:t>, das dir hilft, die verhängnisvolle Wechselwirkung zwischen negativer Selbstwahrne</w:t>
      </w:r>
      <w:r w:rsidR="000E0A55">
        <w:t>h</w:t>
      </w:r>
      <w:r w:rsidR="000E0A55">
        <w:t>mung und empfundener Unsicherheit bis hin zur Ohnmacht zu unterbrechen. Geeignet w</w:t>
      </w:r>
      <w:r w:rsidR="000E0A55">
        <w:t>ä</w:t>
      </w:r>
      <w:r w:rsidR="000E0A55">
        <w:t xml:space="preserve">ren etwa standardisierte Manipulationen am Gerät, </w:t>
      </w:r>
      <w:r w:rsidR="006B3561">
        <w:t xml:space="preserve">markante </w:t>
      </w:r>
      <w:proofErr w:type="spellStart"/>
      <w:r w:rsidR="006B3561">
        <w:t>hand</w:t>
      </w:r>
      <w:proofErr w:type="spellEnd"/>
      <w:r w:rsidR="006B3561">
        <w:t>- oder Fußbewegungen oder dgl.)</w:t>
      </w:r>
    </w:p>
    <w:p w:rsidR="001A5CFE" w:rsidRDefault="006B3561" w:rsidP="00415945">
      <w:pPr>
        <w:pStyle w:val="Listenabsatz"/>
        <w:numPr>
          <w:ilvl w:val="0"/>
          <w:numId w:val="1"/>
        </w:numPr>
      </w:pPr>
      <w:r w:rsidRPr="00D54D0C">
        <w:rPr>
          <w:b/>
        </w:rPr>
        <w:t>Verzeihe dir selbst den Fehler</w:t>
      </w:r>
      <w:r>
        <w:t xml:space="preserve">, zugleich aber auch den aufsteigenden Ärger, denn: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! (Zumal es nicht ein Mangel deiner Person ist, sondern „nur“ ein Fehlschlag, wie er jedem </w:t>
      </w:r>
      <w:proofErr w:type="spellStart"/>
      <w:r>
        <w:t>Bahnengolfer</w:t>
      </w:r>
      <w:proofErr w:type="spellEnd"/>
      <w:r>
        <w:t xml:space="preserve"> </w:t>
      </w:r>
      <w:proofErr w:type="gramStart"/>
      <w:r>
        <w:t>passieren</w:t>
      </w:r>
      <w:proofErr w:type="gramEnd"/>
      <w:r>
        <w:t xml:space="preserve"> kann – und muss! Gäbe es nur „18ner“, würde sich Bahnen</w:t>
      </w:r>
      <w:r>
        <w:t>g</w:t>
      </w:r>
      <w:r>
        <w:t>olfen erübrigen …..) Unter Umständen empfiehlt es sich, die ganze Situation in ihrer Bede</w:t>
      </w:r>
      <w:r>
        <w:t>u</w:t>
      </w:r>
      <w:r>
        <w:t>tung  etwas zu relativieren. Ein kurzes „Was soll`s eigentlich? Da stürzt die Welt nicht ein!“ oder dgl. hilft dir, am Boden zu bleiben.</w:t>
      </w:r>
    </w:p>
    <w:p w:rsidR="001A5CFE" w:rsidRDefault="001A5CFE" w:rsidP="00415945">
      <w:pPr>
        <w:pStyle w:val="Listenabsatz"/>
        <w:numPr>
          <w:ilvl w:val="0"/>
          <w:numId w:val="1"/>
        </w:numPr>
      </w:pPr>
      <w:r w:rsidRPr="00D54D0C">
        <w:rPr>
          <w:b/>
        </w:rPr>
        <w:t>Unterbrich jetzt deine negativen Gedanken</w:t>
      </w:r>
      <w:r>
        <w:t xml:space="preserve"> und erteile dir selbst „positive“ Aufträge; form</w:t>
      </w:r>
      <w:r>
        <w:t>u</w:t>
      </w:r>
      <w:r>
        <w:t xml:space="preserve">liere im Selbstgespräch, was getan werden muss, und nicht, was zu vermeiden wäre! (Sollte dir das zu schwer fallen, ja unmöglich erscheinen, dann </w:t>
      </w:r>
      <w:r w:rsidRPr="00D54D0C">
        <w:rPr>
          <w:b/>
        </w:rPr>
        <w:t>vergeude zunächst keine Energie,</w:t>
      </w:r>
      <w:r>
        <w:t xml:space="preserve"> kämpfe nicht vergeblich gegen die negativen Gedanken an, sondern </w:t>
      </w:r>
      <w:r w:rsidRPr="00D54D0C">
        <w:rPr>
          <w:b/>
        </w:rPr>
        <w:t>lass sie langsam abgle</w:t>
      </w:r>
      <w:r w:rsidRPr="00D54D0C">
        <w:rPr>
          <w:b/>
        </w:rPr>
        <w:t>i</w:t>
      </w:r>
      <w:r w:rsidRPr="00D54D0C">
        <w:rPr>
          <w:b/>
        </w:rPr>
        <w:t>ten</w:t>
      </w:r>
      <w:r>
        <w:t xml:space="preserve"> bzw. ausklingen. Beruhigen, ausblasen, entspannen – nur nicht „hineinsteigern“! (Hier wären trainierte Entspannungstechniken hilfreich …</w:t>
      </w:r>
      <w:proofErr w:type="gramStart"/>
      <w:r>
        <w:t>. )</w:t>
      </w:r>
      <w:proofErr w:type="gramEnd"/>
      <w:r w:rsidR="005413BA">
        <w:t xml:space="preserve"> Ein anderer Kunstgriff, der das Au</w:t>
      </w:r>
      <w:r w:rsidR="005413BA">
        <w:t>s</w:t>
      </w:r>
      <w:r w:rsidR="005413BA">
        <w:t>steigen bzw. den Neustart erleichtert, wäre eine kurzfristige, momentan ablenkende Ko</w:t>
      </w:r>
      <w:r w:rsidR="005413BA">
        <w:t>n</w:t>
      </w:r>
      <w:r w:rsidR="005413BA">
        <w:t xml:space="preserve">zentration der Wahrnehmungsleistung auf ein sogenanntes </w:t>
      </w:r>
      <w:r w:rsidR="005413BA" w:rsidRPr="00D54D0C">
        <w:rPr>
          <w:b/>
        </w:rPr>
        <w:t>„Außenkriterium“,</w:t>
      </w:r>
      <w:r w:rsidR="005413BA">
        <w:t xml:space="preserve"> d.h. auf ein eigentlich belangloses Phänomen deiner Umgebung, das deine Aufmerksamkeit gezielt bi</w:t>
      </w:r>
      <w:r w:rsidR="005413BA">
        <w:t>n</w:t>
      </w:r>
      <w:r w:rsidR="005413BA">
        <w:t xml:space="preserve">det, sodass für negative, belastende Gedanken einfach keine Kapazität frei ist. (Z.B.: Zählen der Blätter auf einem Zweig und Dividieren der Anzahl durch drei …) </w:t>
      </w:r>
    </w:p>
    <w:p w:rsidR="00415945" w:rsidRDefault="001A5CFE" w:rsidP="00415945">
      <w:pPr>
        <w:pStyle w:val="Listenabsatz"/>
        <w:numPr>
          <w:ilvl w:val="0"/>
          <w:numId w:val="1"/>
        </w:numPr>
      </w:pPr>
      <w:r w:rsidRPr="00D54D0C">
        <w:rPr>
          <w:b/>
        </w:rPr>
        <w:t>Jetzt baue neue Konzentration auf</w:t>
      </w:r>
      <w:r>
        <w:t xml:space="preserve">! </w:t>
      </w:r>
      <w:r w:rsidR="00610B34">
        <w:t>Eröffne vielleicht den Einstieg in deine gewohnte Schla</w:t>
      </w:r>
      <w:r w:rsidR="00610B34">
        <w:t>g</w:t>
      </w:r>
      <w:r w:rsidR="00610B34">
        <w:t>routine mit einer A</w:t>
      </w:r>
      <w:r w:rsidR="0007772E">
        <w:t xml:space="preserve">ffirmation (in der Art von „Los jetzt! Ich hab`s drauf!“) und </w:t>
      </w:r>
      <w:r w:rsidR="0007772E" w:rsidRPr="00D54D0C">
        <w:rPr>
          <w:b/>
        </w:rPr>
        <w:t>vermeide g</w:t>
      </w:r>
      <w:r w:rsidR="0007772E" w:rsidRPr="00D54D0C">
        <w:rPr>
          <w:b/>
        </w:rPr>
        <w:t>e</w:t>
      </w:r>
      <w:r w:rsidR="0007772E" w:rsidRPr="00D54D0C">
        <w:rPr>
          <w:b/>
        </w:rPr>
        <w:t>rade</w:t>
      </w:r>
      <w:r w:rsidR="0007772E">
        <w:t xml:space="preserve"> </w:t>
      </w:r>
      <w:r w:rsidR="0007772E" w:rsidRPr="00D54D0C">
        <w:rPr>
          <w:b/>
        </w:rPr>
        <w:t>in dieser kritischen Situation eine zu lange Konzentrationsphase</w:t>
      </w:r>
      <w:r w:rsidR="0007772E">
        <w:t>! Im Rahmen der V</w:t>
      </w:r>
      <w:r w:rsidR="0007772E">
        <w:t>i</w:t>
      </w:r>
      <w:r w:rsidR="0007772E">
        <w:t xml:space="preserve">sualisierung entwickle eine </w:t>
      </w:r>
      <w:r w:rsidR="0007772E" w:rsidRPr="00D54D0C">
        <w:rPr>
          <w:b/>
        </w:rPr>
        <w:t>positiv-ganzheitliche Vorstellung</w:t>
      </w:r>
      <w:r w:rsidR="0007772E">
        <w:t>; jede zu detaillierte, analytische F</w:t>
      </w:r>
      <w:r w:rsidR="0007772E">
        <w:t>i</w:t>
      </w:r>
      <w:r w:rsidR="0007772E">
        <w:t xml:space="preserve">xierung auf ein bestimmtes Detail erhöht die Gefahr einer Überkompensation. </w:t>
      </w:r>
      <w:r w:rsidR="006B3561">
        <w:t xml:space="preserve"> </w:t>
      </w:r>
      <w:r w:rsidR="000E0A55">
        <w:t xml:space="preserve">  </w:t>
      </w:r>
    </w:p>
    <w:sectPr w:rsidR="00415945" w:rsidSect="00016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37CA"/>
    <w:multiLevelType w:val="hybridMultilevel"/>
    <w:tmpl w:val="88AA7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070C8"/>
    <w:rsid w:val="00016970"/>
    <w:rsid w:val="0007772E"/>
    <w:rsid w:val="000E0A55"/>
    <w:rsid w:val="001A5CFE"/>
    <w:rsid w:val="00281A21"/>
    <w:rsid w:val="00415945"/>
    <w:rsid w:val="005413BA"/>
    <w:rsid w:val="00610B34"/>
    <w:rsid w:val="006B3561"/>
    <w:rsid w:val="00A012AA"/>
    <w:rsid w:val="00A709AA"/>
    <w:rsid w:val="00D070C8"/>
    <w:rsid w:val="00D54D0C"/>
    <w:rsid w:val="00F8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6</cp:revision>
  <dcterms:created xsi:type="dcterms:W3CDTF">2009-11-16T08:47:00Z</dcterms:created>
  <dcterms:modified xsi:type="dcterms:W3CDTF">2009-11-16T19:38:00Z</dcterms:modified>
</cp:coreProperties>
</file>